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C3CB" w14:textId="77777777" w:rsidR="00FE7D49" w:rsidRPr="00FE7D49" w:rsidRDefault="00BB332D" w:rsidP="00FE7D49">
      <w:pPr>
        <w:pStyle w:val="Heading1"/>
        <w:spacing w:after="200"/>
        <w:rPr>
          <w:lang w:val="en-US"/>
        </w:rPr>
      </w:pPr>
      <w:bookmarkStart w:id="0" w:name="_Toc443994970"/>
      <w:r w:rsidRPr="00BB332D">
        <w:rPr>
          <w:lang w:val="en-US"/>
        </w:rPr>
        <w:t xml:space="preserve">Guidance on selecting and using photographs </w:t>
      </w:r>
      <w:r w:rsidR="00545EBE">
        <w:rPr>
          <w:lang w:val="en-US"/>
        </w:rPr>
        <w:t xml:space="preserve">or videos </w:t>
      </w:r>
      <w:r w:rsidRPr="00BB332D">
        <w:rPr>
          <w:lang w:val="en-US"/>
        </w:rPr>
        <w:t xml:space="preserve">in WHO </w:t>
      </w:r>
      <w:bookmarkEnd w:id="0"/>
      <w:r w:rsidR="00E27053">
        <w:rPr>
          <w:lang w:val="en-US"/>
        </w:rPr>
        <w:t>publication</w:t>
      </w:r>
      <w:r w:rsidR="00282F93">
        <w:rPr>
          <w:lang w:val="en-US"/>
        </w:rPr>
        <w:t>s</w:t>
      </w:r>
      <w:r w:rsidR="007C5E53">
        <w:rPr>
          <w:lang w:val="en-US"/>
        </w:rPr>
        <w:t xml:space="preserve"> </w:t>
      </w:r>
      <w:r w:rsidR="00545EBE">
        <w:rPr>
          <w:lang w:val="en-US"/>
        </w:rPr>
        <w:t xml:space="preserve">or on the WHO website </w:t>
      </w:r>
    </w:p>
    <w:p w14:paraId="7B32231A" w14:textId="77777777" w:rsidR="00BB332D" w:rsidRPr="00BB332D" w:rsidRDefault="00BB332D" w:rsidP="00282F93">
      <w:r w:rsidRPr="00BB332D">
        <w:t xml:space="preserve">WHO staff members should use care and judgment when selecting photographs </w:t>
      </w:r>
      <w:r w:rsidR="008042AA">
        <w:t xml:space="preserve">or videos </w:t>
      </w:r>
      <w:r w:rsidRPr="00BB332D">
        <w:t xml:space="preserve">for use in WHO </w:t>
      </w:r>
      <w:r w:rsidR="00E27053">
        <w:t>publication</w:t>
      </w:r>
      <w:r w:rsidR="00282F93">
        <w:t>s</w:t>
      </w:r>
      <w:r w:rsidR="00282F93" w:rsidRPr="00BB332D">
        <w:t xml:space="preserve"> </w:t>
      </w:r>
      <w:r w:rsidRPr="00BB332D">
        <w:t>or on the WHO website.</w:t>
      </w:r>
    </w:p>
    <w:p w14:paraId="4D798CEA" w14:textId="77777777" w:rsidR="00293FFC" w:rsidRPr="00293FFC" w:rsidRDefault="00293FFC" w:rsidP="00293FFC">
      <w:pPr>
        <w:rPr>
          <w:lang w:val="en-US"/>
        </w:rPr>
      </w:pPr>
      <w:r w:rsidRPr="00293FFC">
        <w:t>Photograph</w:t>
      </w:r>
      <w:r>
        <w:t>s</w:t>
      </w:r>
      <w:r w:rsidRPr="00293FFC">
        <w:t xml:space="preserve"> </w:t>
      </w:r>
      <w:r w:rsidR="008042AA">
        <w:t xml:space="preserve">or videos </w:t>
      </w:r>
      <w:r w:rsidRPr="00293FFC">
        <w:t xml:space="preserve">that depict identifiable human subjects as </w:t>
      </w:r>
      <w:proofErr w:type="gramStart"/>
      <w:r w:rsidRPr="00293FFC">
        <w:t>a main focus</w:t>
      </w:r>
      <w:proofErr w:type="gramEnd"/>
      <w:r w:rsidRPr="00293FFC">
        <w:t xml:space="preserve"> should </w:t>
      </w:r>
      <w:r w:rsidR="0078629D">
        <w:t>only</w:t>
      </w:r>
      <w:r w:rsidRPr="00293FFC">
        <w:t xml:space="preserve"> be </w:t>
      </w:r>
      <w:r w:rsidR="0078629D">
        <w:t>used</w:t>
      </w:r>
      <w:r w:rsidR="0078629D" w:rsidRPr="00293FFC">
        <w:t xml:space="preserve"> </w:t>
      </w:r>
      <w:r w:rsidRPr="00293FFC">
        <w:t xml:space="preserve">by WHO </w:t>
      </w:r>
      <w:r w:rsidR="0078629D">
        <w:t>if</w:t>
      </w:r>
      <w:r w:rsidR="0078629D" w:rsidRPr="00293FFC">
        <w:t xml:space="preserve"> </w:t>
      </w:r>
      <w:r w:rsidRPr="00293FFC">
        <w:t xml:space="preserve">informed consent </w:t>
      </w:r>
      <w:r w:rsidR="0078629D">
        <w:t xml:space="preserve">(written or videotaped) </w:t>
      </w:r>
      <w:r w:rsidRPr="00293FFC">
        <w:t xml:space="preserve">has been obtained from the individual(s) portrayed or their parent(s) or guardian(s). This requirement applies both to WHO copyright items and to photographic material owned by others but used, with permission, by WHO (see </w:t>
      </w:r>
      <w:r>
        <w:t xml:space="preserve">WHO eManual </w:t>
      </w:r>
      <w:hyperlink r:id="rId10" w:tgtFrame="_blank" w:history="1">
        <w:r w:rsidR="009530CB" w:rsidRPr="003C4DA3">
          <w:rPr>
            <w:rStyle w:val="Hyperlink"/>
          </w:rPr>
          <w:t>VIII.2.10</w:t>
        </w:r>
      </w:hyperlink>
      <w:r w:rsidR="009530CB">
        <w:t xml:space="preserve"> and </w:t>
      </w:r>
      <w:hyperlink r:id="rId11" w:history="1">
        <w:r w:rsidRPr="00293FFC">
          <w:rPr>
            <w:rStyle w:val="Hyperlink"/>
          </w:rPr>
          <w:t>VIII.6.6</w:t>
        </w:r>
      </w:hyperlink>
      <w:r w:rsidR="009530CB">
        <w:rPr>
          <w:rStyle w:val="Hyperlink"/>
        </w:rPr>
        <w:t xml:space="preserve"> </w:t>
      </w:r>
      <w:r w:rsidRPr="00293FFC">
        <w:t xml:space="preserve">). </w:t>
      </w:r>
    </w:p>
    <w:p w14:paraId="4B1FB936" w14:textId="77777777" w:rsidR="00BB332D" w:rsidRDefault="00BB332D" w:rsidP="00630D1E">
      <w:r w:rsidRPr="00BB332D">
        <w:t xml:space="preserve">Photographs </w:t>
      </w:r>
      <w:r w:rsidR="008042AA">
        <w:t xml:space="preserve">and videos </w:t>
      </w:r>
      <w:r w:rsidRPr="00BB332D">
        <w:t>must be used in the context in which they were originally taken</w:t>
      </w:r>
      <w:r w:rsidR="005626F8">
        <w:t xml:space="preserve"> (</w:t>
      </w:r>
      <w:proofErr w:type="gramStart"/>
      <w:r w:rsidR="005626F8">
        <w:t>e.g.</w:t>
      </w:r>
      <w:proofErr w:type="gramEnd"/>
      <w:r w:rsidR="005626F8">
        <w:t xml:space="preserve"> </w:t>
      </w:r>
      <w:r w:rsidRPr="00BB332D">
        <w:t>photographs of a patient being treated for malaria must not be used to illustrate a book on tuberculosis</w:t>
      </w:r>
      <w:r w:rsidR="005626F8">
        <w:t>)</w:t>
      </w:r>
      <w:r w:rsidRPr="00BB332D">
        <w:t>.</w:t>
      </w:r>
      <w:r w:rsidR="00293FFC">
        <w:t xml:space="preserve">  </w:t>
      </w:r>
      <w:r w:rsidRPr="00BB332D">
        <w:t xml:space="preserve">If appropriate consent has not been obtained, photographs </w:t>
      </w:r>
      <w:r w:rsidR="008042AA">
        <w:t xml:space="preserve">or videos </w:t>
      </w:r>
      <w:r w:rsidRPr="00BB332D">
        <w:t>with identifiable subjects must not be used to illustrate a sensitive subject matter in such a way as to indicate that the individual is connected with the issue (</w:t>
      </w:r>
      <w:proofErr w:type="gramStart"/>
      <w:r w:rsidRPr="00BB332D">
        <w:t>e.g.</w:t>
      </w:r>
      <w:proofErr w:type="gramEnd"/>
      <w:r w:rsidRPr="00BB332D">
        <w:t xml:space="preserve"> an image of a woman must not be used to illustrate an article or a report about violence against women). For sensitive subject matters, individuals in photographs </w:t>
      </w:r>
      <w:r w:rsidR="008042AA">
        <w:t xml:space="preserve">or videos </w:t>
      </w:r>
      <w:r w:rsidRPr="00BB332D">
        <w:t xml:space="preserve">must </w:t>
      </w:r>
      <w:r w:rsidR="00630D1E">
        <w:t>not</w:t>
      </w:r>
      <w:r w:rsidR="00630D1E" w:rsidRPr="00BB332D">
        <w:t xml:space="preserve"> </w:t>
      </w:r>
      <w:r w:rsidRPr="00BB332D">
        <w:t xml:space="preserve">be identifiable (see </w:t>
      </w:r>
      <w:r w:rsidR="005626F8">
        <w:t>below</w:t>
      </w:r>
      <w:r w:rsidRPr="00BB332D">
        <w:t>).</w:t>
      </w:r>
    </w:p>
    <w:p w14:paraId="1B111C0B" w14:textId="77777777" w:rsidR="002E28E4" w:rsidRPr="003A2E57" w:rsidRDefault="002E28E4" w:rsidP="003A2E57">
      <w:pPr>
        <w:pStyle w:val="Heading2"/>
        <w:rPr>
          <w:lang w:val="en-US"/>
        </w:rPr>
      </w:pPr>
      <w:r w:rsidRPr="003A2E57">
        <w:rPr>
          <w:lang w:val="en-US"/>
        </w:rPr>
        <w:t>Photog</w:t>
      </w:r>
      <w:r w:rsidR="003A2E57" w:rsidRPr="003A2E57">
        <w:rPr>
          <w:lang w:val="en-US"/>
        </w:rPr>
        <w:t xml:space="preserve">raphs or video footage containing proprietary products or trade names </w:t>
      </w:r>
    </w:p>
    <w:p w14:paraId="7A6D9A26" w14:textId="77777777" w:rsidR="003A2E57" w:rsidRPr="00BB332D" w:rsidRDefault="003A2E57" w:rsidP="003A2E57">
      <w:r w:rsidRPr="003A2E57">
        <w:t xml:space="preserve">WHO </w:t>
      </w:r>
      <w:r>
        <w:t xml:space="preserve">photographs or video footage </w:t>
      </w:r>
      <w:r w:rsidR="00F04EEB">
        <w:t>containing</w:t>
      </w:r>
      <w:r>
        <w:t xml:space="preserve"> proprietary products or trade names</w:t>
      </w:r>
      <w:r w:rsidR="00F04EEB">
        <w:t xml:space="preserve"> should not be used</w:t>
      </w:r>
      <w:r>
        <w:t xml:space="preserve">. This is to </w:t>
      </w:r>
      <w:r w:rsidRPr="003A2E57">
        <w:t xml:space="preserve">avoid any </w:t>
      </w:r>
      <w:r>
        <w:t>implication</w:t>
      </w:r>
      <w:r w:rsidRPr="003A2E57">
        <w:t xml:space="preserve"> that the Organization endorses or recommends a particular manufacturer or manufacturer’s product (e.g. medicine, pesticide, item of medical equipment) in preference to others</w:t>
      </w:r>
      <w:r w:rsidR="00F04EEB">
        <w:t xml:space="preserve"> (see WHO eManual </w:t>
      </w:r>
      <w:hyperlink r:id="rId12" w:tgtFrame="_blank" w:history="1">
        <w:r w:rsidR="00F04EEB" w:rsidRPr="00F04EEB">
          <w:rPr>
            <w:rStyle w:val="Hyperlink"/>
          </w:rPr>
          <w:t>VIII.2.7</w:t>
        </w:r>
      </w:hyperlink>
      <w:r w:rsidR="00F04EEB">
        <w:t>)</w:t>
      </w:r>
      <w:r w:rsidRPr="003A2E57">
        <w:t xml:space="preserve">. </w:t>
      </w:r>
    </w:p>
    <w:p w14:paraId="59BFA0EF" w14:textId="77777777" w:rsidR="00BB332D" w:rsidRPr="00BB332D" w:rsidRDefault="00BB332D" w:rsidP="00FE7D49">
      <w:pPr>
        <w:pStyle w:val="Heading2"/>
        <w:rPr>
          <w:lang w:val="en-US"/>
        </w:rPr>
      </w:pPr>
      <w:bookmarkStart w:id="1" w:name="_Toc443994971"/>
      <w:r w:rsidRPr="00BB332D">
        <w:rPr>
          <w:lang w:val="en-US"/>
        </w:rPr>
        <w:t>Using WHO photographs</w:t>
      </w:r>
      <w:bookmarkEnd w:id="1"/>
    </w:p>
    <w:p w14:paraId="278DD7DA" w14:textId="5AA3F503" w:rsidR="00BB332D" w:rsidRPr="00BB332D" w:rsidRDefault="00BB332D" w:rsidP="00282F93">
      <w:r w:rsidRPr="00BB332D">
        <w:t>Where possible, WHO photographs should be used. WHO has a large archive of photographs in the WHO Photo Library, which is available on the WHO headquarters intranet (</w:t>
      </w:r>
      <w:hyperlink r:id="rId13" w:history="1">
        <w:r w:rsidR="002D7E5F" w:rsidRPr="00146CA8">
          <w:rPr>
            <w:rStyle w:val="Hyperlink"/>
          </w:rPr>
          <w:t>https://photos.hq.who.int/</w:t>
        </w:r>
      </w:hyperlink>
      <w:r w:rsidRPr="003C4DA3">
        <w:t>)</w:t>
      </w:r>
      <w:r w:rsidRPr="00293FFC">
        <w:t xml:space="preserve">. It can </w:t>
      </w:r>
      <w:r w:rsidRPr="004262B8">
        <w:t>be</w:t>
      </w:r>
      <w:r w:rsidRPr="003C4DA3">
        <w:t xml:space="preserve"> </w:t>
      </w:r>
      <w:r w:rsidRPr="00BB332D">
        <w:t>searched by keyword, subject, country and</w:t>
      </w:r>
      <w:r w:rsidR="008042AA">
        <w:t>/or</w:t>
      </w:r>
      <w:r w:rsidRPr="00BB332D">
        <w:t xml:space="preserve"> region.</w:t>
      </w:r>
    </w:p>
    <w:p w14:paraId="079E96AC" w14:textId="77777777" w:rsidR="006817BE" w:rsidRDefault="00BB332D" w:rsidP="003C4DA3">
      <w:r w:rsidRPr="00BB332D">
        <w:t>WHO photographs must be attributed in the following manner</w:t>
      </w:r>
      <w:r w:rsidR="006817BE">
        <w:t>:</w:t>
      </w:r>
      <w:r w:rsidR="006817BE" w:rsidRPr="00BB332D">
        <w:t xml:space="preserve"> </w:t>
      </w:r>
      <w:r w:rsidR="006817BE">
        <w:t xml:space="preserve"> </w:t>
      </w:r>
    </w:p>
    <w:p w14:paraId="6A06FB1B" w14:textId="77777777" w:rsidR="00BB332D" w:rsidRPr="00BB332D" w:rsidRDefault="006817BE" w:rsidP="006817BE">
      <w:pPr>
        <w:ind w:left="720"/>
      </w:pPr>
      <w:r>
        <w:t>“</w:t>
      </w:r>
      <w:r w:rsidR="00BB332D" w:rsidRPr="00BB332D">
        <w:t>© World Health Organization/name of photographer</w:t>
      </w:r>
      <w:r>
        <w:t>”.</w:t>
      </w:r>
    </w:p>
    <w:p w14:paraId="28DC249C" w14:textId="77777777" w:rsidR="00BB332D" w:rsidRPr="00BB332D" w:rsidRDefault="00BB332D" w:rsidP="00FE7D49">
      <w:pPr>
        <w:pStyle w:val="Heading2"/>
        <w:rPr>
          <w:lang w:val="en-US"/>
        </w:rPr>
      </w:pPr>
      <w:bookmarkStart w:id="2" w:name="_Toc443994972"/>
      <w:r w:rsidRPr="00BB332D">
        <w:rPr>
          <w:lang w:val="en-US"/>
        </w:rPr>
        <w:t>Using photographs from external sources</w:t>
      </w:r>
      <w:bookmarkEnd w:id="2"/>
    </w:p>
    <w:p w14:paraId="20753A6F" w14:textId="77777777" w:rsidR="00BB332D" w:rsidRPr="00BB332D" w:rsidRDefault="00BB332D" w:rsidP="00293FFC">
      <w:r w:rsidRPr="00BB332D">
        <w:t>Written permission is require</w:t>
      </w:r>
      <w:r w:rsidR="00293FFC">
        <w:t>d</w:t>
      </w:r>
      <w:r w:rsidRPr="00BB332D">
        <w:t xml:space="preserve"> </w:t>
      </w:r>
      <w:r w:rsidR="00BD541C">
        <w:t>to</w:t>
      </w:r>
      <w:r w:rsidR="00BD541C" w:rsidRPr="00BB332D">
        <w:t xml:space="preserve"> </w:t>
      </w:r>
      <w:r w:rsidRPr="00BB332D">
        <w:t>us</w:t>
      </w:r>
      <w:r w:rsidR="00BD541C">
        <w:t>e</w:t>
      </w:r>
      <w:r w:rsidRPr="00BB332D">
        <w:t xml:space="preserve"> any photographs belonging to third parties. If staff </w:t>
      </w:r>
      <w:r w:rsidR="00282F93">
        <w:t xml:space="preserve">members </w:t>
      </w:r>
      <w:r w:rsidRPr="00BB332D">
        <w:t xml:space="preserve">wish to reproduce photographs </w:t>
      </w:r>
      <w:r w:rsidR="00282F93">
        <w:t>from external sources</w:t>
      </w:r>
      <w:r w:rsidRPr="00BB332D">
        <w:t xml:space="preserve">, they should request permission directly. Many photographers license their photographs to photographic agencies. In such cases, a licence will need to be obtained from the agency </w:t>
      </w:r>
      <w:proofErr w:type="gramStart"/>
      <w:r w:rsidRPr="00BB332D">
        <w:t>in order to</w:t>
      </w:r>
      <w:proofErr w:type="gramEnd"/>
      <w:r w:rsidRPr="00BB332D">
        <w:t xml:space="preserve"> reproduce and use the photographs. Licences usually have restrictions on use, such as for a particular edition, format, medium, geographical </w:t>
      </w:r>
      <w:proofErr w:type="gramStart"/>
      <w:r w:rsidRPr="00BB332D">
        <w:t>area</w:t>
      </w:r>
      <w:proofErr w:type="gramEnd"/>
      <w:r w:rsidRPr="00BB332D">
        <w:t xml:space="preserve"> or language. Care should be taken to read the terms and conditions of the licence, including any restrictions. I</w:t>
      </w:r>
      <w:r w:rsidR="00293FFC">
        <w:t>n</w:t>
      </w:r>
      <w:r w:rsidRPr="00BB332D">
        <w:t xml:space="preserve"> </w:t>
      </w:r>
      <w:r w:rsidR="00282F93">
        <w:rPr>
          <w:lang w:val="en-US"/>
        </w:rPr>
        <w:t>case of</w:t>
      </w:r>
      <w:r w:rsidRPr="00BB332D">
        <w:rPr>
          <w:lang w:val="en-US"/>
        </w:rPr>
        <w:t xml:space="preserve"> doubt, </w:t>
      </w:r>
      <w:r w:rsidR="00282F93">
        <w:rPr>
          <w:lang w:val="en-US"/>
        </w:rPr>
        <w:t>staff members</w:t>
      </w:r>
      <w:r w:rsidR="00282F93" w:rsidRPr="00BB332D">
        <w:rPr>
          <w:lang w:val="en-US"/>
        </w:rPr>
        <w:t xml:space="preserve"> </w:t>
      </w:r>
      <w:r w:rsidRPr="00BB332D">
        <w:rPr>
          <w:lang w:val="en-US"/>
        </w:rPr>
        <w:t xml:space="preserve">should contact </w:t>
      </w:r>
      <w:r w:rsidR="006817BE">
        <w:rPr>
          <w:lang w:val="en-US"/>
        </w:rPr>
        <w:t>the Office of the Legal Counsel (</w:t>
      </w:r>
      <w:r w:rsidRPr="00BB332D">
        <w:rPr>
          <w:lang w:val="en-US"/>
        </w:rPr>
        <w:t>LEG</w:t>
      </w:r>
      <w:r w:rsidR="006817BE">
        <w:rPr>
          <w:lang w:val="en-US"/>
        </w:rPr>
        <w:t>)</w:t>
      </w:r>
      <w:r w:rsidRPr="00BB332D">
        <w:rPr>
          <w:lang w:val="en-US"/>
        </w:rPr>
        <w:t>.</w:t>
      </w:r>
    </w:p>
    <w:p w14:paraId="4C4F6BEC" w14:textId="77777777" w:rsidR="00BB332D" w:rsidRPr="00BB332D" w:rsidRDefault="00BB332D" w:rsidP="00BB332D">
      <w:r w:rsidRPr="00BB332D">
        <w:lastRenderedPageBreak/>
        <w:t>Photographs must be attributed as per the requirements of the licence, or in the absence of any suggested attribution, as follows</w:t>
      </w:r>
      <w:r w:rsidR="006817BE">
        <w:t>:</w:t>
      </w:r>
      <w:r w:rsidR="006817BE" w:rsidRPr="00BB332D">
        <w:t xml:space="preserve"> </w:t>
      </w:r>
    </w:p>
    <w:p w14:paraId="1DEC0E09" w14:textId="77777777" w:rsidR="00BB332D" w:rsidRPr="00BB332D" w:rsidRDefault="006817BE" w:rsidP="0028786E">
      <w:pPr>
        <w:ind w:left="720"/>
      </w:pPr>
      <w:r>
        <w:t>“</w:t>
      </w:r>
      <w:r w:rsidR="00BB332D" w:rsidRPr="00BB332D">
        <w:t>© Photo agency/name of photographer</w:t>
      </w:r>
      <w:r>
        <w:t>”.</w:t>
      </w:r>
      <w:r w:rsidR="00BB332D" w:rsidRPr="00BB332D">
        <w:t xml:space="preserve"> </w:t>
      </w:r>
    </w:p>
    <w:p w14:paraId="03E325D2" w14:textId="77777777" w:rsidR="00BB332D" w:rsidRPr="00BB332D" w:rsidRDefault="00BB332D" w:rsidP="00BB332D">
      <w:r w:rsidRPr="00BB332D">
        <w:t>In some cases, a fee may be applicable, which will vary according to the type of image and the planned use.</w:t>
      </w:r>
    </w:p>
    <w:p w14:paraId="3C2EA5C2" w14:textId="77777777" w:rsidR="00BB332D" w:rsidRPr="00BB332D" w:rsidRDefault="00BB332D" w:rsidP="00BB332D">
      <w:r w:rsidRPr="00BB332D">
        <w:t xml:space="preserve">The caption for each photograph should appear in the references. Captions should include </w:t>
      </w:r>
      <w:r w:rsidR="00293FFC">
        <w:t xml:space="preserve">the </w:t>
      </w:r>
      <w:r w:rsidRPr="00BB332D">
        <w:t>date, location, subject and (if relevant) WHO activity, name and contact information of the photographer for crediting purposes.</w:t>
      </w:r>
    </w:p>
    <w:p w14:paraId="6499CD5B" w14:textId="77777777" w:rsidR="00BB332D" w:rsidRPr="00BB332D" w:rsidRDefault="00BB332D" w:rsidP="00FE7D49">
      <w:pPr>
        <w:pStyle w:val="Heading2"/>
        <w:rPr>
          <w:lang w:val="en-US"/>
        </w:rPr>
      </w:pPr>
      <w:bookmarkStart w:id="3" w:name="_Toc401330945"/>
      <w:bookmarkStart w:id="4" w:name="_Toc443994973"/>
      <w:r w:rsidRPr="00BB332D">
        <w:rPr>
          <w:lang w:val="en-US"/>
        </w:rPr>
        <w:t>Commissioning photographs from freelance photographer</w:t>
      </w:r>
      <w:bookmarkEnd w:id="3"/>
      <w:bookmarkEnd w:id="4"/>
      <w:r w:rsidR="00055AEE">
        <w:rPr>
          <w:lang w:val="en-US"/>
        </w:rPr>
        <w:t>s</w:t>
      </w:r>
    </w:p>
    <w:p w14:paraId="7B67F9A4" w14:textId="77777777" w:rsidR="00BB332D" w:rsidRPr="00BB332D" w:rsidRDefault="00BB332D" w:rsidP="00BB332D">
      <w:pPr>
        <w:rPr>
          <w:lang w:val="en-US"/>
        </w:rPr>
      </w:pPr>
      <w:r w:rsidRPr="00BB332D">
        <w:t xml:space="preserve">The Agreement for the Performance of Work (APW) contract must be used for commissioning photographs from freelance photographers. The </w:t>
      </w:r>
      <w:r w:rsidRPr="00055AEE">
        <w:t xml:space="preserve">terms of reference for </w:t>
      </w:r>
      <w:r w:rsidR="006817BE">
        <w:t xml:space="preserve">WHO </w:t>
      </w:r>
      <w:r w:rsidRPr="00055AEE">
        <w:t>photographers</w:t>
      </w:r>
      <w:r w:rsidRPr="00BB332D">
        <w:t xml:space="preserve"> should be included as an annex to the APW. </w:t>
      </w:r>
      <w:r w:rsidR="004262B8">
        <w:t xml:space="preserve"> WHO Press, </w:t>
      </w:r>
      <w:r w:rsidR="00545EBE">
        <w:t xml:space="preserve">the Department of </w:t>
      </w:r>
      <w:proofErr w:type="gramStart"/>
      <w:r w:rsidR="00545EBE">
        <w:t xml:space="preserve">Communications </w:t>
      </w:r>
      <w:r w:rsidR="004262B8">
        <w:t xml:space="preserve"> and</w:t>
      </w:r>
      <w:proofErr w:type="gramEnd"/>
      <w:r w:rsidR="004262B8">
        <w:t xml:space="preserve"> the Office of the Legal Counsel should be consulted prior to finalizing any such APW. </w:t>
      </w:r>
    </w:p>
    <w:p w14:paraId="5EE103C2" w14:textId="77777777" w:rsidR="00BB332D" w:rsidRPr="00BB332D" w:rsidRDefault="00282F93" w:rsidP="00FE7D49">
      <w:pPr>
        <w:pStyle w:val="Heading2"/>
        <w:rPr>
          <w:lang w:val="en-US"/>
        </w:rPr>
      </w:pPr>
      <w:bookmarkStart w:id="5" w:name="_Toc443994974"/>
      <w:r>
        <w:rPr>
          <w:lang w:val="en-US"/>
        </w:rPr>
        <w:t>P</w:t>
      </w:r>
      <w:r w:rsidR="00BB332D" w:rsidRPr="00BB332D">
        <w:rPr>
          <w:lang w:val="en-US"/>
        </w:rPr>
        <w:t>rotect</w:t>
      </w:r>
      <w:r>
        <w:rPr>
          <w:lang w:val="en-US"/>
        </w:rPr>
        <w:t>ing</w:t>
      </w:r>
      <w:r w:rsidR="00BB332D" w:rsidRPr="00BB332D">
        <w:rPr>
          <w:lang w:val="en-US"/>
        </w:rPr>
        <w:t xml:space="preserve"> the identity of </w:t>
      </w:r>
      <w:r>
        <w:rPr>
          <w:lang w:val="en-US"/>
        </w:rPr>
        <w:t xml:space="preserve">vulnerable </w:t>
      </w:r>
      <w:r w:rsidR="00BB332D" w:rsidRPr="00BB332D">
        <w:rPr>
          <w:lang w:val="en-US"/>
        </w:rPr>
        <w:t>individuals</w:t>
      </w:r>
      <w:bookmarkEnd w:id="5"/>
      <w:r>
        <w:rPr>
          <w:lang w:val="en-US"/>
        </w:rPr>
        <w:t xml:space="preserve"> depicted in photographs </w:t>
      </w:r>
      <w:r w:rsidR="00545EBE">
        <w:rPr>
          <w:lang w:val="en-US"/>
        </w:rPr>
        <w:t>or videos</w:t>
      </w:r>
    </w:p>
    <w:p w14:paraId="795A1AFD" w14:textId="77777777" w:rsidR="00BB332D" w:rsidRPr="00BB332D" w:rsidRDefault="00282F93" w:rsidP="0076279E">
      <w:pPr>
        <w:rPr>
          <w:lang w:val="en-US"/>
        </w:rPr>
      </w:pPr>
      <w:r>
        <w:rPr>
          <w:lang w:val="en-US"/>
        </w:rPr>
        <w:t>E</w:t>
      </w:r>
      <w:r w:rsidRPr="00BB332D">
        <w:rPr>
          <w:lang w:val="en-US"/>
        </w:rPr>
        <w:t xml:space="preserve">xtreme care </w:t>
      </w:r>
      <w:r>
        <w:rPr>
          <w:lang w:val="en-US"/>
        </w:rPr>
        <w:t>must</w:t>
      </w:r>
      <w:r w:rsidRPr="00BB332D">
        <w:rPr>
          <w:lang w:val="en-US"/>
        </w:rPr>
        <w:t xml:space="preserve"> be taken to </w:t>
      </w:r>
      <w:r w:rsidR="008042AA">
        <w:rPr>
          <w:lang w:val="en-US"/>
        </w:rPr>
        <w:t>avoid revealing</w:t>
      </w:r>
      <w:r w:rsidR="008042AA" w:rsidRPr="00BB332D">
        <w:rPr>
          <w:lang w:val="en-US"/>
        </w:rPr>
        <w:t xml:space="preserve"> </w:t>
      </w:r>
      <w:r w:rsidRPr="00BB332D">
        <w:rPr>
          <w:lang w:val="en-US"/>
        </w:rPr>
        <w:t xml:space="preserve">the identity of </w:t>
      </w:r>
      <w:r>
        <w:rPr>
          <w:lang w:val="en-US"/>
        </w:rPr>
        <w:t xml:space="preserve">persons in photographs </w:t>
      </w:r>
      <w:r w:rsidR="008042AA">
        <w:rPr>
          <w:lang w:val="en-US"/>
        </w:rPr>
        <w:t xml:space="preserve">or videos </w:t>
      </w:r>
      <w:r w:rsidRPr="00282F93">
        <w:t>whose clinical status or social situation may carry a stigma (</w:t>
      </w:r>
      <w:r w:rsidR="00A160B4">
        <w:t xml:space="preserve">e.g. </w:t>
      </w:r>
      <w:r w:rsidRPr="00282F93">
        <w:t>people with HIV</w:t>
      </w:r>
      <w:r w:rsidR="008042AA">
        <w:t>/AIDS or sexually transmitted infections</w:t>
      </w:r>
      <w:r w:rsidRPr="00282F93">
        <w:t xml:space="preserve">, </w:t>
      </w:r>
      <w:r w:rsidR="00A160B4">
        <w:t xml:space="preserve">a history of pregnancy termination, or tuberculosis; </w:t>
      </w:r>
      <w:r w:rsidRPr="00282F93">
        <w:t xml:space="preserve">sex </w:t>
      </w:r>
      <w:r w:rsidR="00A160B4" w:rsidRPr="00282F93">
        <w:t>worker</w:t>
      </w:r>
      <w:r w:rsidR="00A160B4">
        <w:t>s; people with different sexual orientation or a history of alcohol and drug use</w:t>
      </w:r>
      <w:r w:rsidR="008B63FF">
        <w:t>;</w:t>
      </w:r>
      <w:r w:rsidRPr="00282F93">
        <w:t xml:space="preserve"> </w:t>
      </w:r>
      <w:r w:rsidR="00A160B4">
        <w:t>victims of gender-based violence</w:t>
      </w:r>
      <w:r w:rsidR="008B63FF">
        <w:t>;</w:t>
      </w:r>
      <w:r w:rsidR="00A160B4">
        <w:t xml:space="preserve"> and persons engaged in the use of illegal drugs or other illegal activities</w:t>
      </w:r>
      <w:r w:rsidR="008B63FF">
        <w:t>)</w:t>
      </w:r>
      <w:r w:rsidR="00A160B4">
        <w:t xml:space="preserve">, </w:t>
      </w:r>
      <w:r w:rsidRPr="00282F93">
        <w:t>and more generally persons at risk of reprisal, violence or rejection in their communities</w:t>
      </w:r>
      <w:r w:rsidR="002A5E4A">
        <w:t>,</w:t>
      </w:r>
      <w:r w:rsidRPr="00282F93">
        <w:t xml:space="preserve"> if their identity or personal information about them is exposed</w:t>
      </w:r>
      <w:r>
        <w:t xml:space="preserve">. </w:t>
      </w:r>
      <w:r w:rsidR="00BB332D" w:rsidRPr="00BB332D">
        <w:t xml:space="preserve"> </w:t>
      </w:r>
    </w:p>
    <w:p w14:paraId="10CA633C" w14:textId="77777777" w:rsidR="00ED509C" w:rsidRPr="00BB332D" w:rsidRDefault="00630D1E">
      <w:r>
        <w:t>P</w:t>
      </w:r>
      <w:r w:rsidR="00B601AB">
        <w:t xml:space="preserve">hotographs </w:t>
      </w:r>
      <w:r w:rsidR="00545EBE">
        <w:t xml:space="preserve">or videos </w:t>
      </w:r>
      <w:r>
        <w:t xml:space="preserve">should not depict any </w:t>
      </w:r>
      <w:r w:rsidR="009F70C9">
        <w:t>recogni</w:t>
      </w:r>
      <w:r w:rsidR="00CF7088">
        <w:t>z</w:t>
      </w:r>
      <w:r w:rsidR="009F70C9">
        <w:t>able subjects in th</w:t>
      </w:r>
      <w:r w:rsidR="00CE7C27">
        <w:t>is</w:t>
      </w:r>
      <w:r w:rsidR="009F70C9">
        <w:t xml:space="preserve"> category.</w:t>
      </w:r>
      <w:r w:rsidR="00BB332D" w:rsidRPr="00BB332D">
        <w:t xml:space="preserve"> </w:t>
      </w:r>
      <w:r w:rsidR="00ED509C">
        <w:rPr>
          <w:lang w:val="en-US"/>
        </w:rPr>
        <w:t xml:space="preserve">Any personal </w:t>
      </w:r>
      <w:r w:rsidR="0078629D">
        <w:rPr>
          <w:lang w:val="en-US"/>
        </w:rPr>
        <w:t>or</w:t>
      </w:r>
      <w:r w:rsidR="00ED509C">
        <w:rPr>
          <w:lang w:val="en-US"/>
        </w:rPr>
        <w:t xml:space="preserve"> private </w:t>
      </w:r>
      <w:proofErr w:type="gramStart"/>
      <w:r w:rsidR="00ED509C">
        <w:rPr>
          <w:lang w:val="en-US"/>
        </w:rPr>
        <w:t xml:space="preserve">information </w:t>
      </w:r>
      <w:r w:rsidR="0078629D">
        <w:rPr>
          <w:lang w:val="en-US"/>
        </w:rPr>
        <w:t xml:space="preserve"> that</w:t>
      </w:r>
      <w:proofErr w:type="gramEnd"/>
      <w:r w:rsidR="0078629D">
        <w:rPr>
          <w:lang w:val="en-US"/>
        </w:rPr>
        <w:t xml:space="preserve"> might enable individual</w:t>
      </w:r>
      <w:r w:rsidR="00A160B4">
        <w:rPr>
          <w:lang w:val="en-US"/>
        </w:rPr>
        <w:t>s</w:t>
      </w:r>
      <w:r w:rsidR="0078629D">
        <w:rPr>
          <w:lang w:val="en-US"/>
        </w:rPr>
        <w:t xml:space="preserve"> to be identified </w:t>
      </w:r>
      <w:r w:rsidR="00ED509C">
        <w:rPr>
          <w:lang w:val="en-US"/>
        </w:rPr>
        <w:t>(</w:t>
      </w:r>
      <w:r w:rsidR="00CE7C27">
        <w:rPr>
          <w:lang w:val="en-US"/>
        </w:rPr>
        <w:t xml:space="preserve">such as </w:t>
      </w:r>
      <w:r w:rsidR="00A160B4">
        <w:rPr>
          <w:lang w:val="en-US"/>
        </w:rPr>
        <w:t>their</w:t>
      </w:r>
      <w:r w:rsidR="00CE7C27">
        <w:rPr>
          <w:lang w:val="en-US"/>
        </w:rPr>
        <w:t xml:space="preserve"> name</w:t>
      </w:r>
      <w:r w:rsidR="00A160B4">
        <w:rPr>
          <w:lang w:val="en-US"/>
        </w:rPr>
        <w:t>s</w:t>
      </w:r>
      <w:r w:rsidR="00CE7C27">
        <w:rPr>
          <w:lang w:val="en-US"/>
        </w:rPr>
        <w:t>, address</w:t>
      </w:r>
      <w:r w:rsidR="00A160B4">
        <w:rPr>
          <w:lang w:val="en-US"/>
        </w:rPr>
        <w:t>es</w:t>
      </w:r>
      <w:r w:rsidR="00CE7C27">
        <w:rPr>
          <w:lang w:val="en-US"/>
        </w:rPr>
        <w:t xml:space="preserve"> and/or telephone number</w:t>
      </w:r>
      <w:r w:rsidR="00A160B4">
        <w:rPr>
          <w:lang w:val="en-US"/>
        </w:rPr>
        <w:t>s</w:t>
      </w:r>
      <w:r w:rsidR="00CE7C27">
        <w:rPr>
          <w:lang w:val="en-US"/>
        </w:rPr>
        <w:t xml:space="preserve">, </w:t>
      </w:r>
      <w:r w:rsidR="00A160B4">
        <w:rPr>
          <w:lang w:val="en-US"/>
        </w:rPr>
        <w:t xml:space="preserve">vehicle </w:t>
      </w:r>
      <w:r w:rsidR="00ED509C">
        <w:rPr>
          <w:lang w:val="en-US"/>
        </w:rPr>
        <w:t>licen</w:t>
      </w:r>
      <w:r w:rsidR="00CF7088">
        <w:rPr>
          <w:lang w:val="en-US"/>
        </w:rPr>
        <w:t>c</w:t>
      </w:r>
      <w:r w:rsidR="00ED509C">
        <w:rPr>
          <w:lang w:val="en-US"/>
        </w:rPr>
        <w:t xml:space="preserve">e plate </w:t>
      </w:r>
      <w:r w:rsidR="00A160B4">
        <w:rPr>
          <w:lang w:val="en-US"/>
        </w:rPr>
        <w:t xml:space="preserve">numbers, </w:t>
      </w:r>
      <w:r w:rsidR="00CE7C27">
        <w:rPr>
          <w:lang w:val="en-US"/>
        </w:rPr>
        <w:t>etc.)</w:t>
      </w:r>
      <w:r w:rsidR="006E0C0E">
        <w:rPr>
          <w:lang w:val="en-US"/>
        </w:rPr>
        <w:t xml:space="preserve">, </w:t>
      </w:r>
      <w:r w:rsidR="00ED509C">
        <w:rPr>
          <w:lang w:val="en-US"/>
        </w:rPr>
        <w:t>as well as any commercial branding, labels,  etc. should be removed or blurred.</w:t>
      </w:r>
    </w:p>
    <w:p w14:paraId="3F4DAA12" w14:textId="77777777" w:rsidR="00CF7088" w:rsidRPr="004262B8" w:rsidRDefault="00CE7C27" w:rsidP="003C4DA3">
      <w:pPr>
        <w:rPr>
          <w:rFonts w:cs="Calibri"/>
        </w:rPr>
      </w:pPr>
      <w:r w:rsidRPr="00FE7D49">
        <w:rPr>
          <w:rStyle w:val="Heading2Char"/>
        </w:rPr>
        <w:t xml:space="preserve">Photographs </w:t>
      </w:r>
      <w:r w:rsidR="00545EBE" w:rsidRPr="00FE7D49">
        <w:rPr>
          <w:rStyle w:val="Heading2Char"/>
        </w:rPr>
        <w:t xml:space="preserve">or videos </w:t>
      </w:r>
      <w:r w:rsidRPr="00FE7D49">
        <w:rPr>
          <w:rStyle w:val="Heading2Char"/>
        </w:rPr>
        <w:t xml:space="preserve">of participants at </w:t>
      </w:r>
      <w:r w:rsidR="00C14DD7" w:rsidRPr="00FE7D49">
        <w:rPr>
          <w:rStyle w:val="Heading2Char"/>
        </w:rPr>
        <w:t>WHO meetings</w:t>
      </w:r>
      <w:r w:rsidR="002A5E4A" w:rsidRPr="00FE7D49">
        <w:rPr>
          <w:rStyle w:val="Heading2Char"/>
        </w:rPr>
        <w:t xml:space="preserve">, </w:t>
      </w:r>
      <w:proofErr w:type="gramStart"/>
      <w:r w:rsidR="002A5E4A" w:rsidRPr="00FE7D49">
        <w:rPr>
          <w:rStyle w:val="Heading2Char"/>
        </w:rPr>
        <w:t>workshops</w:t>
      </w:r>
      <w:proofErr w:type="gramEnd"/>
      <w:r w:rsidR="002A5E4A" w:rsidRPr="00FE7D49">
        <w:rPr>
          <w:rStyle w:val="Heading2Char"/>
        </w:rPr>
        <w:t xml:space="preserve"> or training events</w:t>
      </w:r>
      <w:r w:rsidR="00C14DD7" w:rsidRPr="00FE7D49">
        <w:rPr>
          <w:rStyle w:val="Heading2Char"/>
        </w:rPr>
        <w:br/>
      </w:r>
      <w:r w:rsidRPr="003C4DA3">
        <w:rPr>
          <w:bCs/>
          <w:lang w:val="en-US"/>
        </w:rPr>
        <w:t xml:space="preserve">If photographs </w:t>
      </w:r>
      <w:r w:rsidR="00545EBE" w:rsidRPr="003C4DA3">
        <w:rPr>
          <w:bCs/>
          <w:lang w:val="en-US"/>
        </w:rPr>
        <w:t xml:space="preserve">or videos </w:t>
      </w:r>
      <w:r w:rsidRPr="003C4DA3">
        <w:rPr>
          <w:bCs/>
          <w:lang w:val="en-US"/>
        </w:rPr>
        <w:t xml:space="preserve">are to be taken of </w:t>
      </w:r>
      <w:r w:rsidR="00C14DD7" w:rsidRPr="003C4DA3">
        <w:rPr>
          <w:bCs/>
          <w:lang w:val="en-US"/>
        </w:rPr>
        <w:t>p</w:t>
      </w:r>
      <w:r w:rsidR="00C14DD7" w:rsidRPr="00A160B4">
        <w:rPr>
          <w:bCs/>
          <w:lang w:val="en-US"/>
        </w:rPr>
        <w:t xml:space="preserve">articipants at </w:t>
      </w:r>
      <w:r w:rsidR="002A5E4A" w:rsidRPr="00A160B4">
        <w:rPr>
          <w:bCs/>
          <w:lang w:val="en-US"/>
        </w:rPr>
        <w:t xml:space="preserve">a </w:t>
      </w:r>
      <w:r w:rsidR="00C14DD7" w:rsidRPr="00A160B4">
        <w:rPr>
          <w:bCs/>
          <w:lang w:val="en-US"/>
        </w:rPr>
        <w:t>WHO meeting,</w:t>
      </w:r>
      <w:r w:rsidR="00C14DD7" w:rsidRPr="003C4DA3">
        <w:rPr>
          <w:bCs/>
          <w:lang w:val="en-US"/>
        </w:rPr>
        <w:t xml:space="preserve"> workshop </w:t>
      </w:r>
      <w:r w:rsidRPr="003C4DA3">
        <w:rPr>
          <w:bCs/>
          <w:lang w:val="en-US"/>
        </w:rPr>
        <w:t>or</w:t>
      </w:r>
      <w:r w:rsidR="00C14DD7" w:rsidRPr="003C4DA3">
        <w:rPr>
          <w:bCs/>
          <w:lang w:val="en-US"/>
        </w:rPr>
        <w:t xml:space="preserve"> training event</w:t>
      </w:r>
      <w:r w:rsidRPr="003C4DA3">
        <w:rPr>
          <w:bCs/>
          <w:lang w:val="en-US"/>
        </w:rPr>
        <w:t>, t</w:t>
      </w:r>
      <w:r w:rsidR="00C14DD7" w:rsidRPr="003C4DA3">
        <w:rPr>
          <w:bCs/>
          <w:lang w:val="en-US"/>
        </w:rPr>
        <w:t>he following</w:t>
      </w:r>
      <w:r w:rsidR="00C14DD7" w:rsidRPr="004262B8">
        <w:t xml:space="preserve"> </w:t>
      </w:r>
      <w:r w:rsidR="00C14DD7" w:rsidRPr="004262B8">
        <w:rPr>
          <w:rFonts w:cs="Calibri"/>
        </w:rPr>
        <w:t xml:space="preserve">provision should be inserted in the registration form or invitation letter </w:t>
      </w:r>
      <w:r w:rsidRPr="004262B8">
        <w:rPr>
          <w:rFonts w:cs="Calibri"/>
        </w:rPr>
        <w:t xml:space="preserve">sent to </w:t>
      </w:r>
      <w:r w:rsidR="00C14DD7" w:rsidRPr="004262B8">
        <w:rPr>
          <w:rFonts w:cs="Calibri"/>
        </w:rPr>
        <w:t xml:space="preserve">each participant.  </w:t>
      </w:r>
    </w:p>
    <w:p w14:paraId="21825400" w14:textId="77777777" w:rsidR="00C14DD7" w:rsidRDefault="00C14DD7" w:rsidP="003C4DA3">
      <w:pPr>
        <w:spacing w:before="200" w:after="0"/>
        <w:ind w:left="720"/>
      </w:pPr>
      <w:r>
        <w:rPr>
          <w:rFonts w:ascii="Calibri" w:hAnsi="Calibri" w:cs="Calibri"/>
        </w:rPr>
        <w:t>“</w:t>
      </w:r>
      <w:r w:rsidR="00CF7088">
        <w:rPr>
          <w:rFonts w:ascii="Calibri" w:hAnsi="Calibri" w:cs="Calibri"/>
        </w:rPr>
        <w:t>I</w:t>
      </w:r>
      <w:r>
        <w:rPr>
          <w:rFonts w:ascii="Calibri" w:hAnsi="Calibri" w:cs="Calibri"/>
        </w:rPr>
        <w:t xml:space="preserve"> acknowledge that WHO and/or its representatives may take photographs and/or video footage of all or part of the </w:t>
      </w:r>
      <w:r w:rsidR="00CF7088">
        <w:rPr>
          <w:rFonts w:ascii="Calibri" w:hAnsi="Calibri" w:cs="Calibri"/>
        </w:rPr>
        <w:t>e</w:t>
      </w:r>
      <w:r>
        <w:rPr>
          <w:rFonts w:ascii="Calibri" w:hAnsi="Calibri" w:cs="Calibri"/>
        </w:rPr>
        <w:t xml:space="preserve">vent in which </w:t>
      </w:r>
      <w:r w:rsidR="00CF7088">
        <w:rPr>
          <w:rFonts w:ascii="Calibri" w:hAnsi="Calibri" w:cs="Calibri"/>
        </w:rPr>
        <w:t>I</w:t>
      </w:r>
      <w:r>
        <w:rPr>
          <w:rFonts w:ascii="Calibri" w:hAnsi="Calibri" w:cs="Calibri"/>
        </w:rPr>
        <w:t xml:space="preserve"> may be depicted. </w:t>
      </w:r>
      <w:r w:rsidR="00CF7088">
        <w:rPr>
          <w:rFonts w:ascii="Calibri" w:hAnsi="Calibri" w:cs="Calibri"/>
        </w:rPr>
        <w:t>I</w:t>
      </w:r>
      <w:r>
        <w:rPr>
          <w:rFonts w:ascii="Calibri" w:hAnsi="Calibri" w:cs="Calibri"/>
        </w:rPr>
        <w:t xml:space="preserve"> agree that WHO may</w:t>
      </w:r>
      <w:r w:rsidR="003C4DA3">
        <w:rPr>
          <w:rFonts w:ascii="Calibri" w:hAnsi="Calibri" w:cs="Calibri"/>
        </w:rPr>
        <w:t xml:space="preserve"> </w:t>
      </w:r>
      <w:r>
        <w:rPr>
          <w:rFonts w:ascii="Calibri" w:hAnsi="Calibri" w:cs="Calibri"/>
        </w:rPr>
        <w:t xml:space="preserve">reproduce any of these photographs and/or video footage on any of its websites and/or on other </w:t>
      </w:r>
      <w:proofErr w:type="gramStart"/>
      <w:r>
        <w:rPr>
          <w:rFonts w:ascii="Calibri" w:hAnsi="Calibri" w:cs="Calibri"/>
        </w:rPr>
        <w:t>materials</w:t>
      </w:r>
      <w:r w:rsidR="002A5E4A">
        <w:rPr>
          <w:rFonts w:ascii="Calibri" w:hAnsi="Calibri" w:cs="Calibri"/>
        </w:rPr>
        <w:t>,</w:t>
      </w:r>
      <w:r>
        <w:rPr>
          <w:rFonts w:ascii="Calibri" w:hAnsi="Calibri" w:cs="Calibri"/>
        </w:rPr>
        <w:t xml:space="preserve"> or</w:t>
      </w:r>
      <w:proofErr w:type="gramEnd"/>
      <w:r>
        <w:rPr>
          <w:rFonts w:ascii="Calibri" w:hAnsi="Calibri" w:cs="Calibri"/>
        </w:rPr>
        <w:t xml:space="preserve"> authorize third parties to do the same</w:t>
      </w:r>
      <w:r w:rsidR="002A5E4A">
        <w:rPr>
          <w:rFonts w:ascii="Calibri" w:hAnsi="Calibri" w:cs="Calibri"/>
        </w:rPr>
        <w:t>.</w:t>
      </w:r>
      <w:r>
        <w:rPr>
          <w:rFonts w:ascii="Calibri" w:hAnsi="Calibri" w:cs="Calibri"/>
        </w:rPr>
        <w:t>”</w:t>
      </w:r>
    </w:p>
    <w:p w14:paraId="1FDD4737" w14:textId="77777777" w:rsidR="00CE7C27" w:rsidRDefault="00CE7C27"/>
    <w:sectPr w:rsidR="00CE7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33A3"/>
    <w:multiLevelType w:val="hybridMultilevel"/>
    <w:tmpl w:val="64243B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68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2D"/>
    <w:rsid w:val="00017A43"/>
    <w:rsid w:val="0003632F"/>
    <w:rsid w:val="00055AEE"/>
    <w:rsid w:val="00282F93"/>
    <w:rsid w:val="0028786E"/>
    <w:rsid w:val="00293FFC"/>
    <w:rsid w:val="002A5E4A"/>
    <w:rsid w:val="002D7E5F"/>
    <w:rsid w:val="002E28E4"/>
    <w:rsid w:val="003A2E57"/>
    <w:rsid w:val="003C4DA3"/>
    <w:rsid w:val="004262B8"/>
    <w:rsid w:val="0045229B"/>
    <w:rsid w:val="004B19A8"/>
    <w:rsid w:val="00545EBE"/>
    <w:rsid w:val="005626F8"/>
    <w:rsid w:val="00630D1E"/>
    <w:rsid w:val="006817BE"/>
    <w:rsid w:val="006E0C0E"/>
    <w:rsid w:val="0076279E"/>
    <w:rsid w:val="0078629D"/>
    <w:rsid w:val="007C5E53"/>
    <w:rsid w:val="008042AA"/>
    <w:rsid w:val="008B63FF"/>
    <w:rsid w:val="00907641"/>
    <w:rsid w:val="009530CB"/>
    <w:rsid w:val="009F70C9"/>
    <w:rsid w:val="00A160B4"/>
    <w:rsid w:val="00B06EE7"/>
    <w:rsid w:val="00B601AB"/>
    <w:rsid w:val="00BB332D"/>
    <w:rsid w:val="00BD541C"/>
    <w:rsid w:val="00C14DD7"/>
    <w:rsid w:val="00C200CC"/>
    <w:rsid w:val="00CE7C27"/>
    <w:rsid w:val="00CF7088"/>
    <w:rsid w:val="00DC3381"/>
    <w:rsid w:val="00E27053"/>
    <w:rsid w:val="00E51617"/>
    <w:rsid w:val="00EB6421"/>
    <w:rsid w:val="00ED509C"/>
    <w:rsid w:val="00F04EEB"/>
    <w:rsid w:val="00F136BC"/>
    <w:rsid w:val="00F2577D"/>
    <w:rsid w:val="00F93268"/>
    <w:rsid w:val="00FD185C"/>
    <w:rsid w:val="00FE7D49"/>
    <w:rsid w:val="00FF77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6B90"/>
  <w15:docId w15:val="{060A8688-8137-4E2A-A1E6-4F07AF3F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D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D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32D"/>
    <w:rPr>
      <w:color w:val="0000FF" w:themeColor="hyperlink"/>
      <w:u w:val="single"/>
    </w:rPr>
  </w:style>
  <w:style w:type="paragraph" w:styleId="BalloonText">
    <w:name w:val="Balloon Text"/>
    <w:basedOn w:val="Normal"/>
    <w:link w:val="BalloonTextChar"/>
    <w:uiPriority w:val="99"/>
    <w:semiHidden/>
    <w:unhideWhenUsed/>
    <w:rsid w:val="00282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F93"/>
    <w:rPr>
      <w:rFonts w:ascii="Tahoma" w:hAnsi="Tahoma" w:cs="Tahoma"/>
      <w:sz w:val="16"/>
      <w:szCs w:val="16"/>
    </w:rPr>
  </w:style>
  <w:style w:type="character" w:styleId="CommentReference">
    <w:name w:val="annotation reference"/>
    <w:basedOn w:val="DefaultParagraphFont"/>
    <w:uiPriority w:val="99"/>
    <w:semiHidden/>
    <w:unhideWhenUsed/>
    <w:rsid w:val="00055AEE"/>
    <w:rPr>
      <w:sz w:val="16"/>
      <w:szCs w:val="16"/>
    </w:rPr>
  </w:style>
  <w:style w:type="paragraph" w:styleId="CommentText">
    <w:name w:val="annotation text"/>
    <w:basedOn w:val="Normal"/>
    <w:link w:val="CommentTextChar"/>
    <w:uiPriority w:val="99"/>
    <w:semiHidden/>
    <w:unhideWhenUsed/>
    <w:rsid w:val="00055AEE"/>
    <w:pPr>
      <w:spacing w:line="240" w:lineRule="auto"/>
    </w:pPr>
    <w:rPr>
      <w:sz w:val="20"/>
      <w:szCs w:val="20"/>
    </w:rPr>
  </w:style>
  <w:style w:type="character" w:customStyle="1" w:styleId="CommentTextChar">
    <w:name w:val="Comment Text Char"/>
    <w:basedOn w:val="DefaultParagraphFont"/>
    <w:link w:val="CommentText"/>
    <w:uiPriority w:val="99"/>
    <w:semiHidden/>
    <w:rsid w:val="00055AEE"/>
    <w:rPr>
      <w:sz w:val="20"/>
      <w:szCs w:val="20"/>
    </w:rPr>
  </w:style>
  <w:style w:type="paragraph" w:styleId="CommentSubject">
    <w:name w:val="annotation subject"/>
    <w:basedOn w:val="CommentText"/>
    <w:next w:val="CommentText"/>
    <w:link w:val="CommentSubjectChar"/>
    <w:uiPriority w:val="99"/>
    <w:semiHidden/>
    <w:unhideWhenUsed/>
    <w:rsid w:val="00055AEE"/>
    <w:rPr>
      <w:b/>
      <w:bCs/>
    </w:rPr>
  </w:style>
  <w:style w:type="character" w:customStyle="1" w:styleId="CommentSubjectChar">
    <w:name w:val="Comment Subject Char"/>
    <w:basedOn w:val="CommentTextChar"/>
    <w:link w:val="CommentSubject"/>
    <w:uiPriority w:val="99"/>
    <w:semiHidden/>
    <w:rsid w:val="00055AEE"/>
    <w:rPr>
      <w:b/>
      <w:bCs/>
      <w:sz w:val="20"/>
      <w:szCs w:val="20"/>
    </w:rPr>
  </w:style>
  <w:style w:type="paragraph" w:styleId="Revision">
    <w:name w:val="Revision"/>
    <w:hidden/>
    <w:uiPriority w:val="99"/>
    <w:semiHidden/>
    <w:rsid w:val="002A5E4A"/>
    <w:pPr>
      <w:spacing w:after="0" w:line="240" w:lineRule="auto"/>
    </w:pPr>
  </w:style>
  <w:style w:type="character" w:styleId="FollowedHyperlink">
    <w:name w:val="FollowedHyperlink"/>
    <w:basedOn w:val="DefaultParagraphFont"/>
    <w:uiPriority w:val="99"/>
    <w:semiHidden/>
    <w:unhideWhenUsed/>
    <w:rsid w:val="008042AA"/>
    <w:rPr>
      <w:color w:val="800080" w:themeColor="followedHyperlink"/>
      <w:u w:val="single"/>
    </w:rPr>
  </w:style>
  <w:style w:type="character" w:customStyle="1" w:styleId="Heading1Char">
    <w:name w:val="Heading 1 Char"/>
    <w:basedOn w:val="DefaultParagraphFont"/>
    <w:link w:val="Heading1"/>
    <w:uiPriority w:val="9"/>
    <w:rsid w:val="00FE7D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D49"/>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2D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otos.hq.who.i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manual.who.int/p08/s02/Pages/VIII27Impliedendorsementoforganizations,productsandactivitie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emanual.who.int/p08/s06/Pages/VIII66Permissionsrequestsfromexternalentities.aspx"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emanual.who.int/p08/s02/Pages/VIII210Photographicandvideomaterial.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845;#VIII.2.10 Photographic and video material</eM_PolicyRef_SC>
    <Track_x0020_this_x0020_content xmlns="4d6ed7a4-92f4-44a7-b26a-261450baff90">
      <UserInfo>
        <DisplayName>i:0#.w|wims\allsoppc</DisplayName>
        <AccountId>10656</AccountId>
        <AccountType/>
      </UserInfo>
    </Track_x0020_this_x0020_content>
    <eM_SectionIDs_SC xmlns="c42180c4-457d-4cd2-985a-4d4a2011628f" xsi:nil="true"/>
    <eM_RelCont_Title_SC xmlns="c42180c4-457d-4cd2-985a-4d4a2011628f">Guidance on selecting and using photographs or videos in WHO publications or on the WHO website </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13</eM_RelContCat_SC>
    <eM_PolicyIDs_SC xmlns="c42180c4-457d-4cd2-985a-4d4a2011628f">845;#a0bdbd82-7e3b-4909-8e33-a9788144e51f</eM_PolicyIDs_S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D671D-09B7-4598-B6B3-8F893C593B30}">
  <ds:schemaRefs>
    <ds:schemaRef ds:uri="http://schemas.microsoft.com/sharepoint/events"/>
  </ds:schemaRefs>
</ds:datastoreItem>
</file>

<file path=customXml/itemProps2.xml><?xml version="1.0" encoding="utf-8"?>
<ds:datastoreItem xmlns:ds="http://schemas.openxmlformats.org/officeDocument/2006/customXml" ds:itemID="{0B2E8CA7-5550-4247-B613-5CBDEB9BA11A}">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4d6ed7a4-92f4-44a7-b26a-261450baff90"/>
    <ds:schemaRef ds:uri="http://schemas.microsoft.com/office/infopath/2007/PartnerControls"/>
    <ds:schemaRef ds:uri="http://schemas.microsoft.com/sharepoint/v4"/>
    <ds:schemaRef ds:uri="c42180c4-457d-4cd2-985a-4d4a2011628f"/>
  </ds:schemaRefs>
</ds:datastoreItem>
</file>

<file path=customXml/itemProps3.xml><?xml version="1.0" encoding="utf-8"?>
<ds:datastoreItem xmlns:ds="http://schemas.openxmlformats.org/officeDocument/2006/customXml" ds:itemID="{CF5266D0-6F84-47B6-8D12-E16DBDBFBAFF}">
  <ds:schemaRefs>
    <ds:schemaRef ds:uri="http://schemas.openxmlformats.org/officeDocument/2006/bibliography"/>
  </ds:schemaRefs>
</ds:datastoreItem>
</file>

<file path=customXml/itemProps4.xml><?xml version="1.0" encoding="utf-8"?>
<ds:datastoreItem xmlns:ds="http://schemas.openxmlformats.org/officeDocument/2006/customXml" ds:itemID="{E88A7E2A-1F11-476F-9A21-F17A89BD57A0}">
  <ds:schemaRefs>
    <ds:schemaRef ds:uri="http://schemas.microsoft.com/sharepoint/v3/contenttype/forms"/>
  </ds:schemaRefs>
</ds:datastoreItem>
</file>

<file path=customXml/itemProps5.xml><?xml version="1.0" encoding="utf-8"?>
<ds:datastoreItem xmlns:ds="http://schemas.openxmlformats.org/officeDocument/2006/customXml" ds:itemID="{F85895CC-1FE6-4F9F-BB2E-32B4C379FAF8}"/>
</file>

<file path=docProps/app.xml><?xml version="1.0" encoding="utf-8"?>
<Properties xmlns="http://schemas.openxmlformats.org/officeDocument/2006/extended-properties" xmlns:vt="http://schemas.openxmlformats.org/officeDocument/2006/docPropsVTypes">
  <Template>Normal.dotm</Template>
  <TotalTime>4</TotalTime>
  <Pages>2</Pages>
  <Words>867</Words>
  <Characters>4944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ALLSOPP, Caroline E.</dc:creator>
  <cp:lastModifiedBy>ABOU MRAD, Carla</cp:lastModifiedBy>
  <cp:revision>2</cp:revision>
  <dcterms:created xsi:type="dcterms:W3CDTF">2023-11-23T13:32:00Z</dcterms:created>
  <dcterms:modified xsi:type="dcterms:W3CDTF">2023-11-23T13:32:00Z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